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EFBEA" w14:textId="77777777" w:rsidR="00950215" w:rsidRDefault="00950215" w:rsidP="009502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62626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62626"/>
          <w:sz w:val="24"/>
          <w:szCs w:val="24"/>
        </w:rPr>
        <w:t>DOCSIS® IPR Agreement Signatories</w:t>
      </w:r>
    </w:p>
    <w:p w14:paraId="5BF32B4E" w14:textId="77777777" w:rsidR="00950215" w:rsidRDefault="00950215" w:rsidP="009502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</w:p>
    <w:p w14:paraId="1AD12D60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3Com Corporation</w:t>
      </w:r>
    </w:p>
    <w:p w14:paraId="65C66DC6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Academy </w:t>
      </w:r>
      <w:r w:rsidR="00161CB3">
        <w:rPr>
          <w:rFonts w:ascii="TimesNewRomanPSMT" w:hAnsi="TimesNewRomanPSMT" w:cs="TimesNewRomanPSMT"/>
          <w:color w:val="262626"/>
          <w:sz w:val="24"/>
          <w:szCs w:val="24"/>
        </w:rPr>
        <w:t>of Broadcasting Planning, SARFT</w:t>
      </w:r>
    </w:p>
    <w:p w14:paraId="2565E02B" w14:textId="229AFE8A" w:rsidR="00F86FEC" w:rsidRDefault="00F86FEC" w:rsidP="0095021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*</w:t>
      </w:r>
      <w:r>
        <w:rPr>
          <w:rFonts w:ascii="Times New Roman" w:hAnsi="Times New Roman" w:cs="Times New Roman"/>
          <w:color w:val="262626"/>
          <w:sz w:val="24"/>
          <w:szCs w:val="24"/>
        </w:rPr>
        <w:t>Access Vision Technologies, LLC</w:t>
      </w:r>
    </w:p>
    <w:p w14:paraId="086E4416" w14:textId="789C75F3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Active Broadband Networks, Inc.</w:t>
      </w:r>
    </w:p>
    <w:p w14:paraId="33296767" w14:textId="3DB4B668" w:rsidR="00023024" w:rsidRDefault="00023024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ActiveVideo Networks</w:t>
      </w:r>
    </w:p>
    <w:p w14:paraId="0936BCD6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ADC (successor to Broadband Access Systems (BAS))</w:t>
      </w:r>
    </w:p>
    <w:p w14:paraId="13F7241A" w14:textId="52D65C69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Advanced Digital Broadcast, Inc.</w:t>
      </w:r>
    </w:p>
    <w:p w14:paraId="04A403B6" w14:textId="3D8CA944" w:rsidR="004F1384" w:rsidRDefault="004F1384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Adtran, Inc.</w:t>
      </w:r>
    </w:p>
    <w:p w14:paraId="0B30C26E" w14:textId="77777777" w:rsidR="00161CB3" w:rsidRDefault="00386B3E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ADVA Optical Networks</w:t>
      </w:r>
    </w:p>
    <w:p w14:paraId="689FA64A" w14:textId="6D59126A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Agilent Technologies Software Co., Ltd.</w:t>
      </w:r>
    </w:p>
    <w:p w14:paraId="49EF8DEA" w14:textId="382EC8DB" w:rsidR="00DC3886" w:rsidRDefault="00DC3886" w:rsidP="00DC3886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Akleza, Inc.</w:t>
      </w:r>
    </w:p>
    <w:p w14:paraId="1AAE3322" w14:textId="0AAA7CA0" w:rsidR="00A837A7" w:rsidRDefault="00A837A7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AlchemyIot, Inc.</w:t>
      </w:r>
    </w:p>
    <w:p w14:paraId="497BC61D" w14:textId="3C737444" w:rsidR="004F1384" w:rsidRDefault="004F1384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Altech Multimedia</w:t>
      </w:r>
    </w:p>
    <w:p w14:paraId="4FBB44CA" w14:textId="3E3714BE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Altera Corp.</w:t>
      </w:r>
    </w:p>
    <w:p w14:paraId="622388A0" w14:textId="78046B73" w:rsidR="00C22605" w:rsidRDefault="00C2260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*</w:t>
      </w:r>
      <w:r>
        <w:rPr>
          <w:rFonts w:ascii="Times New Roman" w:hAnsi="Times New Roman" w:cs="Times New Roman"/>
          <w:color w:val="262626"/>
          <w:sz w:val="24"/>
          <w:szCs w:val="24"/>
        </w:rPr>
        <w:t>Amphenol Broadband Solutions</w:t>
      </w:r>
    </w:p>
    <w:p w14:paraId="5E4AE667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Amplify.net Inc.</w:t>
      </w:r>
    </w:p>
    <w:p w14:paraId="7A75E245" w14:textId="316BCB5C" w:rsidR="000D1F49" w:rsidRDefault="00161CB3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Analog Devices Incorporated</w:t>
      </w:r>
    </w:p>
    <w:p w14:paraId="0F654724" w14:textId="11CD997A" w:rsidR="00F86FEC" w:rsidRDefault="00F86FEC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*</w:t>
      </w:r>
      <w:r>
        <w:rPr>
          <w:rFonts w:ascii="Times New Roman" w:hAnsi="Times New Roman" w:cs="Times New Roman"/>
          <w:color w:val="262626"/>
          <w:sz w:val="24"/>
          <w:szCs w:val="24"/>
        </w:rPr>
        <w:t>Antronix Inc.</w:t>
      </w:r>
    </w:p>
    <w:p w14:paraId="17765DA4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Applied Broadband, Inc.</w:t>
      </w:r>
    </w:p>
    <w:p w14:paraId="32F317B3" w14:textId="77777777" w:rsidR="00B32B56" w:rsidRDefault="00B32B56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Applied Optoelectronics, Inc.</w:t>
      </w:r>
    </w:p>
    <w:p w14:paraId="199A6676" w14:textId="535974C3" w:rsidR="004F1384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Arris (successor to LANcity/Bay Networks/Nortel)</w:t>
      </w:r>
    </w:p>
    <w:p w14:paraId="7A06AEB6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ASUSTeK Computer Inc.</w:t>
      </w:r>
    </w:p>
    <w:p w14:paraId="6D69708E" w14:textId="29E14A03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ATI Technologies Inc.</w:t>
      </w:r>
    </w:p>
    <w:p w14:paraId="42E12184" w14:textId="5F12B559" w:rsidR="004F1384" w:rsidRDefault="004F1384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ATX Networks (Toronto) Corp.</w:t>
      </w:r>
    </w:p>
    <w:p w14:paraId="010FDBEB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Aurora Networks, Inc.</w:t>
      </w:r>
    </w:p>
    <w:p w14:paraId="5874823D" w14:textId="6BC40A32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Averna Technologies</w:t>
      </w:r>
    </w:p>
    <w:p w14:paraId="5AC80B76" w14:textId="0BBD6A89" w:rsidR="004F1384" w:rsidRDefault="004F1384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BATM Advanced Communications Ltd. (as successor in interest to Resolute Networks Ltd.)</w:t>
      </w:r>
    </w:p>
    <w:p w14:paraId="58A6741E" w14:textId="06AD56DB" w:rsidR="00A837A7" w:rsidRDefault="00A837A7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*Beijing Splendidtel Communication Technology</w:t>
      </w:r>
    </w:p>
    <w:p w14:paraId="08B53D06" w14:textId="77777777" w:rsidR="00621D3A" w:rsidRDefault="00621D3A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21D3A">
        <w:rPr>
          <w:rFonts w:ascii="TimesNewRomanPSMT" w:hAnsi="TimesNewRomanPSMT" w:cs="TimesNewRomanPSMT"/>
          <w:color w:val="000000"/>
          <w:sz w:val="24"/>
          <w:szCs w:val="24"/>
        </w:rPr>
        <w:t>Beijing Wafer New Ce</w:t>
      </w:r>
      <w:r>
        <w:rPr>
          <w:rFonts w:ascii="TimesNewRomanPSMT" w:hAnsi="TimesNewRomanPSMT" w:cs="TimesNewRomanPSMT"/>
          <w:color w:val="000000"/>
          <w:sz w:val="24"/>
          <w:szCs w:val="24"/>
        </w:rPr>
        <w:t>ntury Information Technology Limited</w:t>
      </w:r>
    </w:p>
    <w:p w14:paraId="2BF2CC79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Best Data Products, Inc.</w:t>
      </w:r>
    </w:p>
    <w:p w14:paraId="1C9B07C4" w14:textId="77777777" w:rsidR="00950215" w:rsidRDefault="00AF00D1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Big Band Networks, Inc. [</w:t>
      </w:r>
      <w:r w:rsidR="00950215">
        <w:rPr>
          <w:rFonts w:ascii="TimesNewRomanPSMT" w:hAnsi="TimesNewRomanPSMT" w:cs="TimesNewRomanPSMT"/>
          <w:color w:val="262626"/>
          <w:sz w:val="24"/>
          <w:szCs w:val="24"/>
        </w:rPr>
        <w:t>successor to</w:t>
      </w: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Broadband Access Systems (BAS)]</w:t>
      </w:r>
    </w:p>
    <w:p w14:paraId="02859A76" w14:textId="7CACC58F" w:rsidR="009A4F65" w:rsidRDefault="000E3477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lastRenderedPageBreak/>
        <w:t>BKTel Communications GmbH</w:t>
      </w:r>
    </w:p>
    <w:p w14:paraId="0B23FD35" w14:textId="42E78C71" w:rsidR="004F1384" w:rsidRDefault="00F86FEC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*</w:t>
      </w:r>
      <w:r w:rsidR="004F1384">
        <w:rPr>
          <w:rFonts w:ascii="TimesNewRomanPSMT" w:hAnsi="TimesNewRomanPSMT" w:cs="TimesNewRomanPSMT"/>
          <w:color w:val="262626"/>
          <w:sz w:val="24"/>
          <w:szCs w:val="24"/>
        </w:rPr>
        <w:t>Bobbriscoe.net Ltd.</w:t>
      </w:r>
    </w:p>
    <w:p w14:paraId="5A835371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Broadband Innovations, Inc.</w:t>
      </w:r>
    </w:p>
    <w:p w14:paraId="7B250731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Broadband Management Solutions, LLC (successor to Stargus, Inc.)</w:t>
      </w:r>
    </w:p>
    <w:p w14:paraId="5691DE48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Broadcom Corp.</w:t>
      </w:r>
    </w:p>
    <w:p w14:paraId="3509572F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BroadLogic Network Technologies</w:t>
      </w:r>
    </w:p>
    <w:p w14:paraId="4262768C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Broadway Networks, Inc.</w:t>
      </w:r>
    </w:p>
    <w:p w14:paraId="566AB5D8" w14:textId="77777777" w:rsidR="00862290" w:rsidRDefault="00862290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Calnex Solutions</w:t>
      </w:r>
      <w:r w:rsidR="00BF07FA">
        <w:rPr>
          <w:rFonts w:ascii="TimesNewRomanPSMT" w:hAnsi="TimesNewRomanPSMT" w:cs="TimesNewRomanPSMT"/>
          <w:color w:val="262626"/>
          <w:sz w:val="24"/>
          <w:szCs w:val="24"/>
        </w:rPr>
        <w:t>,</w:t>
      </w: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Ltd</w:t>
      </w:r>
      <w:r w:rsidR="00BF07FA">
        <w:rPr>
          <w:rFonts w:ascii="TimesNewRomanPSMT" w:hAnsi="TimesNewRomanPSMT" w:cs="TimesNewRomanPSMT"/>
          <w:color w:val="262626"/>
          <w:sz w:val="24"/>
          <w:szCs w:val="24"/>
        </w:rPr>
        <w:t>.</w:t>
      </w:r>
    </w:p>
    <w:p w14:paraId="56CF0944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Camiant, Inc.</w:t>
      </w:r>
    </w:p>
    <w:p w14:paraId="5FA361D3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Capacicom Ltd.</w:t>
      </w:r>
    </w:p>
    <w:p w14:paraId="19ECB99D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Casa Systems, Inc.</w:t>
      </w:r>
    </w:p>
    <w:p w14:paraId="29998D56" w14:textId="01F261C0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Cedar Point Communications, Inc.</w:t>
      </w:r>
    </w:p>
    <w:p w14:paraId="4A9CB148" w14:textId="193DE95F" w:rsidR="004F1384" w:rsidRDefault="004F1384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Cerra Inc.</w:t>
      </w:r>
    </w:p>
    <w:p w14:paraId="02CFD2CB" w14:textId="77777777" w:rsidR="00FD31F1" w:rsidRDefault="00FD31F1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 w:rsidRPr="00FD31F1">
        <w:rPr>
          <w:rFonts w:ascii="TimesNewRomanPSMT" w:hAnsi="TimesNewRomanPSMT" w:cs="TimesNewRomanPSMT"/>
          <w:color w:val="262626"/>
          <w:sz w:val="24"/>
          <w:szCs w:val="24"/>
        </w:rPr>
        <w:t>Chongqing Jinghong V&amp;T Technology Co</w:t>
      </w:r>
      <w:r>
        <w:rPr>
          <w:rFonts w:ascii="TimesNewRomanPSMT" w:hAnsi="TimesNewRomanPSMT" w:cs="TimesNewRomanPSMT"/>
          <w:color w:val="262626"/>
          <w:sz w:val="24"/>
          <w:szCs w:val="24"/>
        </w:rPr>
        <w:t>.,</w:t>
      </w:r>
      <w:r w:rsidRPr="00FD31F1">
        <w:rPr>
          <w:rFonts w:ascii="TimesNewRomanPSMT" w:hAnsi="TimesNewRomanPSMT" w:cs="TimesNewRomanPSMT"/>
          <w:color w:val="262626"/>
          <w:sz w:val="24"/>
          <w:szCs w:val="24"/>
        </w:rPr>
        <w:t xml:space="preserve"> Ltd</w:t>
      </w:r>
    </w:p>
    <w:p w14:paraId="79D67236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Ciena Corporation</w:t>
      </w:r>
    </w:p>
    <w:p w14:paraId="32E871DD" w14:textId="47F0BA4B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Cisco Systems Inc.</w:t>
      </w:r>
    </w:p>
    <w:p w14:paraId="7927AD5A" w14:textId="7AF44F4D" w:rsidR="00C22605" w:rsidRDefault="00C2260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*</w:t>
      </w:r>
      <w:r>
        <w:rPr>
          <w:rFonts w:ascii="Times New Roman" w:hAnsi="Times New Roman" w:cs="Times New Roman"/>
          <w:color w:val="262626"/>
          <w:sz w:val="24"/>
          <w:szCs w:val="24"/>
        </w:rPr>
        <w:t>Coherent Logix Incorporated</w:t>
      </w:r>
    </w:p>
    <w:p w14:paraId="4BD6B621" w14:textId="0CC831F0" w:rsidR="00D802B5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Commscope (as successor in interest to LiquidxStream)</w:t>
      </w:r>
    </w:p>
    <w:p w14:paraId="1A64F996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Com21, Inc.</w:t>
      </w:r>
    </w:p>
    <w:p w14:paraId="2EC7C237" w14:textId="6522D898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Compal </w:t>
      </w:r>
      <w:r w:rsidR="00D802B5">
        <w:rPr>
          <w:rFonts w:ascii="TimesNewRomanPSMT" w:hAnsi="TimesNewRomanPSMT" w:cs="TimesNewRomanPSMT"/>
          <w:color w:val="262626"/>
          <w:sz w:val="24"/>
          <w:szCs w:val="24"/>
        </w:rPr>
        <w:t xml:space="preserve">Broadband </w:t>
      </w:r>
      <w:r>
        <w:rPr>
          <w:rFonts w:ascii="TimesNewRomanPSMT" w:hAnsi="TimesNewRomanPSMT" w:cs="TimesNewRomanPSMT"/>
          <w:color w:val="262626"/>
          <w:sz w:val="24"/>
          <w:szCs w:val="24"/>
        </w:rPr>
        <w:t>Networks</w:t>
      </w:r>
    </w:p>
    <w:p w14:paraId="40727FD6" w14:textId="04DC2A25" w:rsidR="000D1F49" w:rsidRDefault="000D1F49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ComplexIQ Inc.</w:t>
      </w:r>
    </w:p>
    <w:p w14:paraId="0D4988A3" w14:textId="3011BBAA" w:rsidR="00D802B5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ComSonics, Inc.</w:t>
      </w:r>
    </w:p>
    <w:p w14:paraId="335945E5" w14:textId="349219D3" w:rsidR="00D802B5" w:rsidRDefault="00F86FEC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bookmarkStart w:id="0" w:name="_Hlk56084410"/>
      <w:r>
        <w:rPr>
          <w:rFonts w:ascii="Times New Roman" w:hAnsi="Times New Roman" w:cs="Times New Roman"/>
          <w:color w:val="262626"/>
          <w:sz w:val="24"/>
          <w:szCs w:val="24"/>
        </w:rPr>
        <w:t>*</w:t>
      </w:r>
      <w:bookmarkEnd w:id="0"/>
      <w:r w:rsidR="00D802B5">
        <w:rPr>
          <w:rFonts w:ascii="TimesNewRomanPSMT" w:hAnsi="TimesNewRomanPSMT" w:cs="TimesNewRomanPSMT"/>
          <w:color w:val="262626"/>
          <w:sz w:val="24"/>
          <w:szCs w:val="24"/>
        </w:rPr>
        <w:t>Comtech Kft</w:t>
      </w:r>
    </w:p>
    <w:p w14:paraId="039F1601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Conexant Systems</w:t>
      </w:r>
    </w:p>
    <w:p w14:paraId="091BCF00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Cordys Inc.</w:t>
      </w:r>
    </w:p>
    <w:p w14:paraId="0AE0F40B" w14:textId="562C1D90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Correlant (successor to TurboNet Communications)</w:t>
      </w:r>
    </w:p>
    <w:p w14:paraId="7576EFA8" w14:textId="0832D958" w:rsidR="00D802B5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CSR plc. (for itself and as successor in interest to Zoran Corporation (successor to Microtune, Inc.))</w:t>
      </w:r>
    </w:p>
    <w:p w14:paraId="21C8B141" w14:textId="7F4A5B5F" w:rsidR="00D802B5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CFT-Delta GmbH</w:t>
      </w:r>
    </w:p>
    <w:p w14:paraId="62A05A06" w14:textId="0A6B7B46" w:rsidR="00D802B5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DeviceBits, Inc.</w:t>
      </w:r>
    </w:p>
    <w:p w14:paraId="5E58007C" w14:textId="098B0889" w:rsidR="00DC3886" w:rsidRDefault="00DC3886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Diffusion Fermont</w:t>
      </w:r>
    </w:p>
    <w:p w14:paraId="72FEF095" w14:textId="728B2003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Digeo Interactive LLC</w:t>
      </w:r>
    </w:p>
    <w:p w14:paraId="396072E0" w14:textId="5864D8F0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D-Link Corporation</w:t>
      </w:r>
    </w:p>
    <w:p w14:paraId="2FE344FB" w14:textId="6F1AF78E" w:rsidR="00D802B5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lastRenderedPageBreak/>
        <w:t>Effigis GeoSolutions</w:t>
      </w:r>
    </w:p>
    <w:p w14:paraId="4423C0D5" w14:textId="77777777" w:rsidR="00DF6DD0" w:rsidRDefault="00DF6DD0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Electroline Equipment, Inc.</w:t>
      </w:r>
    </w:p>
    <w:p w14:paraId="2AA993D5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Electronics and Telecommunications Research Institute</w:t>
      </w:r>
    </w:p>
    <w:p w14:paraId="46990DCC" w14:textId="7897FF6A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Emcore Corporation</w:t>
      </w:r>
    </w:p>
    <w:p w14:paraId="7A2E7705" w14:textId="70216637" w:rsidR="00D802B5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Ericsson Television, Inc. (successor to Tandberg Television)</w:t>
      </w:r>
    </w:p>
    <w:p w14:paraId="78B32685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Essent Kabelcom</w:t>
      </w:r>
    </w:p>
    <w:p w14:paraId="0BD9AD3D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European Cable Communications Association</w:t>
      </w:r>
    </w:p>
    <w:p w14:paraId="38D7A672" w14:textId="4C5B370D" w:rsidR="00832F0D" w:rsidRDefault="000E3477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Fastbreak Networks</w:t>
      </w:r>
    </w:p>
    <w:p w14:paraId="625BDD4A" w14:textId="42270E72" w:rsidR="00D802B5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Finisar Corporation (for itself and as successor in interest to Broadway Networks, Inc.)</w:t>
      </w:r>
    </w:p>
    <w:p w14:paraId="4419407A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FutureWei Technologies</w:t>
      </w:r>
    </w:p>
    <w:p w14:paraId="17CB52BA" w14:textId="6F620A7F" w:rsidR="000D1F49" w:rsidRDefault="000D1F49" w:rsidP="000D1F49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Gainspeed, Inc. (successor to Cohere Networks)</w:t>
      </w:r>
      <w:r w:rsidR="00781C8E">
        <w:rPr>
          <w:rFonts w:ascii="TimesNewRomanPSMT" w:hAnsi="TimesNewRomanPSMT" w:cs="TimesNewRomanPSMT"/>
          <w:color w:val="262626"/>
          <w:sz w:val="24"/>
          <w:szCs w:val="24"/>
        </w:rPr>
        <w:t xml:space="preserve"> (terminated as of 6/27/16)</w:t>
      </w:r>
    </w:p>
    <w:p w14:paraId="1F39973C" w14:textId="09932A26" w:rsidR="00D802B5" w:rsidRDefault="00D802B5" w:rsidP="000D1F49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GENBAND</w:t>
      </w:r>
    </w:p>
    <w:p w14:paraId="6DC4A57B" w14:textId="1CDB8C40" w:rsidR="00C22605" w:rsidRDefault="00C22605" w:rsidP="000D1F49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*</w:t>
      </w:r>
      <w:r>
        <w:rPr>
          <w:rFonts w:ascii="Times New Roman" w:hAnsi="Times New Roman" w:cs="Times New Roman"/>
          <w:color w:val="262626"/>
          <w:sz w:val="24"/>
          <w:szCs w:val="24"/>
        </w:rPr>
        <w:t>GenXComm Inc.</w:t>
      </w:r>
    </w:p>
    <w:p w14:paraId="6E316B34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Global Edge Software Ltd</w:t>
      </w:r>
    </w:p>
    <w:p w14:paraId="78EAAE96" w14:textId="553AC9C2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GoBackTV, Inc.</w:t>
      </w:r>
    </w:p>
    <w:p w14:paraId="4B5AEF84" w14:textId="68631872" w:rsidR="00D802B5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Guavas, Inc.</w:t>
      </w:r>
    </w:p>
    <w:p w14:paraId="5E38A4B4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Harmonic, Inc.</w:t>
      </w:r>
    </w:p>
    <w:p w14:paraId="3E13831A" w14:textId="2DA034BD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HiQ Networks</w:t>
      </w:r>
    </w:p>
    <w:p w14:paraId="7614070E" w14:textId="7DCE9D19" w:rsidR="00C22605" w:rsidRDefault="00C2260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*</w:t>
      </w:r>
      <w:r>
        <w:rPr>
          <w:rFonts w:ascii="Times New Roman" w:hAnsi="Times New Roman" w:cs="Times New Roman"/>
          <w:color w:val="262626"/>
          <w:sz w:val="24"/>
          <w:szCs w:val="24"/>
        </w:rPr>
        <w:t>Hirschmann Multimedia B.V.</w:t>
      </w:r>
    </w:p>
    <w:p w14:paraId="0D996400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Hitachi Communication Technologies America, Inc.</w:t>
      </w:r>
    </w:p>
    <w:p w14:paraId="509E0886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Hitron Technologies, Inc.</w:t>
      </w:r>
    </w:p>
    <w:p w14:paraId="59B9E32E" w14:textId="3CADA96D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Horizon Semiconductors Ltd.</w:t>
      </w:r>
    </w:p>
    <w:p w14:paraId="6D499688" w14:textId="749CBAB6" w:rsidR="00D802B5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HP (as success in interest to 3Com Corporation)</w:t>
      </w:r>
    </w:p>
    <w:p w14:paraId="4B4D4822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Huawei Technologies Co., Ltd.</w:t>
      </w:r>
    </w:p>
    <w:p w14:paraId="6ED513D2" w14:textId="3BB3DFE3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ICTV, Inc.</w:t>
      </w:r>
    </w:p>
    <w:p w14:paraId="7EA0E665" w14:textId="4C726226" w:rsidR="00D802B5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Imagine Communications (for itself and as successor to RGB Networks)</w:t>
      </w:r>
    </w:p>
    <w:p w14:paraId="7F664676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Imedia Semiconductor Corporation</w:t>
      </w:r>
    </w:p>
    <w:p w14:paraId="11AA21B8" w14:textId="5B2C2CFC" w:rsidR="00A750BA" w:rsidRDefault="00A750BA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IMMCO, Inc.</w:t>
      </w:r>
    </w:p>
    <w:p w14:paraId="48C6AFF0" w14:textId="16CD341C" w:rsidR="00D802B5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Incognito Software Systems, Inc.</w:t>
      </w:r>
    </w:p>
    <w:p w14:paraId="4569C0BA" w14:textId="5E002DFA" w:rsidR="00C22605" w:rsidRDefault="00C2260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*</w:t>
      </w:r>
      <w:r>
        <w:rPr>
          <w:rFonts w:ascii="Times New Roman" w:hAnsi="Times New Roman" w:cs="Times New Roman"/>
          <w:color w:val="262626"/>
          <w:sz w:val="24"/>
          <w:szCs w:val="24"/>
        </w:rPr>
        <w:t>Infinera Corporation</w:t>
      </w:r>
    </w:p>
    <w:p w14:paraId="46DC4544" w14:textId="5C9B1B0E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Infosys Technologies Limited</w:t>
      </w:r>
    </w:p>
    <w:p w14:paraId="0B5A2F1A" w14:textId="77777777" w:rsidR="00386B3E" w:rsidRDefault="008010B7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Integrated Device Technology, Inc. (Canada)</w:t>
      </w:r>
      <w:r w:rsidR="00411090">
        <w:rPr>
          <w:rFonts w:ascii="TimesNewRomanPSMT" w:hAnsi="TimesNewRomanPSMT" w:cs="TimesNewRomanPSMT"/>
          <w:color w:val="262626"/>
          <w:sz w:val="24"/>
          <w:szCs w:val="24"/>
        </w:rPr>
        <w:t xml:space="preserve"> a/k/a IKT</w:t>
      </w:r>
    </w:p>
    <w:p w14:paraId="1DCDB36B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Intel Corporation</w:t>
      </w:r>
    </w:p>
    <w:p w14:paraId="7768C178" w14:textId="77777777" w:rsidR="001B54B7" w:rsidRDefault="001B54B7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lastRenderedPageBreak/>
        <w:t>Interlink SRL</w:t>
      </w:r>
    </w:p>
    <w:p w14:paraId="08D3223E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Intraway Corporation S.R.L.</w:t>
      </w:r>
    </w:p>
    <w:p w14:paraId="26D54B90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IPFabrics Inc.</w:t>
      </w:r>
    </w:p>
    <w:p w14:paraId="5FC09F23" w14:textId="77777777" w:rsidR="00FD1780" w:rsidRDefault="00FD1780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 w:rsidRPr="00FD1780">
        <w:rPr>
          <w:rFonts w:ascii="TimesNewRomanPSMT" w:hAnsi="TimesNewRomanPSMT" w:cs="TimesNewRomanPSMT"/>
          <w:color w:val="262626"/>
          <w:sz w:val="24"/>
          <w:szCs w:val="24"/>
        </w:rPr>
        <w:t>Jiangsu Yitong High Technology Co Ltd</w:t>
      </w:r>
    </w:p>
    <w:p w14:paraId="7BA5FB05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JDSU</w:t>
      </w:r>
    </w:p>
    <w:p w14:paraId="299BF1F1" w14:textId="109FE7ED" w:rsidR="00DC3886" w:rsidRDefault="00DC3886" w:rsidP="00DC3886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Juni</w:t>
      </w:r>
    </w:p>
    <w:p w14:paraId="5E9D7F98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Juniper Networks (successor to Pacific Broadband)</w:t>
      </w:r>
    </w:p>
    <w:p w14:paraId="5B34CA47" w14:textId="77777777" w:rsidR="00D467B6" w:rsidRDefault="00D467B6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Kathrein-Werke KG</w:t>
      </w:r>
    </w:p>
    <w:p w14:paraId="1340DA64" w14:textId="77777777" w:rsidR="00832F0D" w:rsidRDefault="000E3477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Keysight Technologies</w:t>
      </w:r>
    </w:p>
    <w:p w14:paraId="3A06E494" w14:textId="77777777" w:rsidR="00BF07FA" w:rsidRDefault="00BF07FA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LGI Technology Holdings, Inc.</w:t>
      </w:r>
    </w:p>
    <w:p w14:paraId="357BC8B9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LiquidxStream Systems Inc.</w:t>
      </w:r>
    </w:p>
    <w:p w14:paraId="68D03B92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Maspro Denkoh Corp.</w:t>
      </w:r>
    </w:p>
    <w:p w14:paraId="178A2C21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Maxim Integrated Products, Inc.</w:t>
      </w:r>
    </w:p>
    <w:p w14:paraId="2ACBAA88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Maxlinear Inc.</w:t>
      </w:r>
    </w:p>
    <w:p w14:paraId="6259F441" w14:textId="77777777" w:rsidR="00B21C24" w:rsidRDefault="00B21C24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MDI Telecom Corp. d/b/a SyncWorks</w:t>
      </w:r>
    </w:p>
    <w:p w14:paraId="2FFC3B14" w14:textId="5954CA52" w:rsidR="00633275" w:rsidRDefault="00633275" w:rsidP="0063327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Microsemi Corp. (Symmetricom, Inc.)</w:t>
      </w:r>
    </w:p>
    <w:p w14:paraId="24E295D1" w14:textId="352F70AF" w:rsidR="00D802B5" w:rsidRDefault="00D802B5" w:rsidP="0063327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Microchip Techology, Inc. (for itself and as successor to Microsemi Corp. fka Symmetricom, Inc.)</w:t>
      </w:r>
    </w:p>
    <w:p w14:paraId="7A734375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Microtune (Texas) L.P.</w:t>
      </w:r>
    </w:p>
    <w:p w14:paraId="32EFCD80" w14:textId="77777777" w:rsidR="009F5152" w:rsidRDefault="009F5152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Momentum Telecom, Inc.</w:t>
      </w:r>
    </w:p>
    <w:p w14:paraId="34AB73DA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Motorola (successor to General Instrument Corp.)</w:t>
      </w:r>
    </w:p>
    <w:p w14:paraId="30884F8F" w14:textId="17858E8D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MRV Communications, Inc.</w:t>
      </w:r>
    </w:p>
    <w:p w14:paraId="79BA77A8" w14:textId="387D3D92" w:rsidR="00F86FEC" w:rsidRDefault="00F86FEC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*</w:t>
      </w:r>
      <w:r>
        <w:rPr>
          <w:rFonts w:ascii="Times New Roman" w:hAnsi="Times New Roman" w:cs="Times New Roman"/>
          <w:color w:val="262626"/>
          <w:sz w:val="24"/>
          <w:szCs w:val="24"/>
        </w:rPr>
        <w:t>Mutable</w:t>
      </w:r>
    </w:p>
    <w:p w14:paraId="7860E0DC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NDS Limited</w:t>
      </w:r>
    </w:p>
    <w:p w14:paraId="379F55CD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Netgear, Inc.</w:t>
      </w:r>
    </w:p>
    <w:p w14:paraId="76AB794E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NeuStar, Inc.</w:t>
      </w:r>
    </w:p>
    <w:p w14:paraId="2B598B64" w14:textId="77777777" w:rsidR="00B32B56" w:rsidRDefault="00B32B56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New Wave Design and Verification</w:t>
      </w:r>
    </w:p>
    <w:p w14:paraId="25453E17" w14:textId="77777777" w:rsidR="00E44B3C" w:rsidRDefault="00E44B3C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 w:rsidRPr="00E44B3C">
        <w:rPr>
          <w:rFonts w:ascii="TimesNewRomanPSMT" w:hAnsi="TimesNewRomanPSMT" w:cs="TimesNewRomanPSMT"/>
          <w:color w:val="262626"/>
          <w:sz w:val="24"/>
          <w:szCs w:val="24"/>
        </w:rPr>
        <w:t>Nokia Solutions and Networks Oy</w:t>
      </w:r>
    </w:p>
    <w:p w14:paraId="6C6BCC1F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NTL Group Limited</w:t>
      </w:r>
    </w:p>
    <w:p w14:paraId="7E82C44F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NXP Semiconductors (successor to Conexant Systems, Inc.)</w:t>
      </w:r>
    </w:p>
    <w:p w14:paraId="79B1FF0F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O'LE Communications, Inc.</w:t>
      </w:r>
    </w:p>
    <w:p w14:paraId="3C92E619" w14:textId="7802BB78" w:rsidR="00536B31" w:rsidRDefault="00536B31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Oliver Solutions Ltd.</w:t>
      </w:r>
    </w:p>
    <w:p w14:paraId="1BDED8E4" w14:textId="2986AF61" w:rsidR="00D802B5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Open Text (for itself and as successor to Cordys, Inc.)</w:t>
      </w:r>
    </w:p>
    <w:p w14:paraId="6A922C77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lastRenderedPageBreak/>
        <w:t>Pace Micro Technology Plc</w:t>
      </w:r>
    </w:p>
    <w:p w14:paraId="04C0B3D7" w14:textId="77777777" w:rsidR="00FB575E" w:rsidRDefault="00FB575E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 w:rsidRPr="00FB575E">
        <w:rPr>
          <w:rFonts w:ascii="TimesNewRomanPSMT" w:hAnsi="TimesNewRomanPSMT" w:cs="TimesNewRomanPSMT"/>
          <w:color w:val="262626"/>
          <w:sz w:val="24"/>
          <w:szCs w:val="24"/>
        </w:rPr>
        <w:t>Pacific Broadband Networks a/k/a PBN Global</w:t>
      </w:r>
    </w:p>
    <w:p w14:paraId="05D65DDD" w14:textId="03CED91C" w:rsidR="00F86FEC" w:rsidRDefault="00F86FEC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*</w:t>
      </w:r>
      <w:r>
        <w:rPr>
          <w:rFonts w:ascii="Times New Roman" w:hAnsi="Times New Roman" w:cs="Times New Roman"/>
          <w:color w:val="262626"/>
          <w:sz w:val="24"/>
          <w:szCs w:val="24"/>
        </w:rPr>
        <w:t>Pampa Dynamics</w:t>
      </w:r>
    </w:p>
    <w:p w14:paraId="6FBFF414" w14:textId="2F23A74F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Pickens, Mr. John R.</w:t>
      </w:r>
    </w:p>
    <w:p w14:paraId="32038D37" w14:textId="77777777" w:rsidR="00467358" w:rsidRDefault="00467358" w:rsidP="00467358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Pioneer </w:t>
      </w:r>
      <w:r w:rsidR="00713F69">
        <w:rPr>
          <w:rFonts w:ascii="TimesNewRomanPSMT" w:hAnsi="TimesNewRomanPSMT" w:cs="TimesNewRomanPSMT"/>
          <w:color w:val="262626"/>
          <w:sz w:val="24"/>
          <w:szCs w:val="24"/>
        </w:rPr>
        <w:t>Corporation</w:t>
      </w:r>
    </w:p>
    <w:p w14:paraId="4D4D4AD3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PMC-Sierra</w:t>
      </w:r>
    </w:p>
    <w:p w14:paraId="293C644F" w14:textId="4803A61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Ponderosa Systems, LLC</w:t>
      </w:r>
    </w:p>
    <w:p w14:paraId="4F07A56F" w14:textId="54F1D04C" w:rsidR="00F86FEC" w:rsidRDefault="00F86FEC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*</w:t>
      </w:r>
      <w:r>
        <w:rPr>
          <w:rFonts w:ascii="Times New Roman" w:hAnsi="Times New Roman" w:cs="Times New Roman"/>
          <w:color w:val="262626"/>
          <w:sz w:val="24"/>
          <w:szCs w:val="24"/>
        </w:rPr>
        <w:t>PromptLink Communications, Inc.</w:t>
      </w:r>
    </w:p>
    <w:p w14:paraId="0CE0F482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Proxilliant Systems Corp.</w:t>
      </w:r>
    </w:p>
    <w:p w14:paraId="2D10CF7B" w14:textId="77777777" w:rsidR="00E80BF1" w:rsidRDefault="00E80BF1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Qorvo US, Inc.</w:t>
      </w:r>
    </w:p>
    <w:p w14:paraId="78F47A9F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Qosera</w:t>
      </w:r>
    </w:p>
    <w:p w14:paraId="561116E7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Qualcomm Incorporated (successor to Atheros)</w:t>
      </w:r>
      <w:r w:rsidR="001C54DB">
        <w:rPr>
          <w:rFonts w:ascii="TimesNewRomanPSMT" w:hAnsi="TimesNewRomanPSMT" w:cs="TimesNewRomanPSMT"/>
          <w:color w:val="262626"/>
          <w:sz w:val="24"/>
          <w:szCs w:val="24"/>
        </w:rPr>
        <w:t xml:space="preserve"> (terminated as of 08/02/13)</w:t>
      </w:r>
    </w:p>
    <w:p w14:paraId="4877B407" w14:textId="2F02F76D" w:rsidR="00DC3886" w:rsidRDefault="00DC3886" w:rsidP="00DC3886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Qulsar, Inc.</w:t>
      </w:r>
    </w:p>
    <w:p w14:paraId="1FDAEC9D" w14:textId="7F20DDA6" w:rsidR="00D802B5" w:rsidRDefault="00D802B5" w:rsidP="00DC3886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R. Group International Pty Ltd.</w:t>
      </w:r>
    </w:p>
    <w:p w14:paraId="68A8808B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Resolute Networks Ltd.</w:t>
      </w:r>
    </w:p>
    <w:p w14:paraId="23585287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RGB Networks</w:t>
      </w:r>
    </w:p>
    <w:p w14:paraId="0E62CC74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Rohde &amp; Schwarz GmbH</w:t>
      </w:r>
    </w:p>
    <w:p w14:paraId="7F4A3596" w14:textId="2AE43845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Samsung Electronics Co., Ltd.</w:t>
      </w:r>
    </w:p>
    <w:p w14:paraId="104F786D" w14:textId="7C50C9E7" w:rsidR="00D802B5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SARFT aka Academy of Broadcasting Planning</w:t>
      </w:r>
    </w:p>
    <w:p w14:paraId="5CF6A537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SCM Microsystems, Inc.</w:t>
      </w:r>
    </w:p>
    <w:p w14:paraId="7D2D1435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SED Systems</w:t>
      </w:r>
    </w:p>
    <w:p w14:paraId="456D1E4E" w14:textId="425E9735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Sentosa Technology Consultants</w:t>
      </w:r>
    </w:p>
    <w:p w14:paraId="41DBA27F" w14:textId="0B15F75A" w:rsidR="00D802B5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Silicon Laboratories, Inc.</w:t>
      </w:r>
    </w:p>
    <w:p w14:paraId="64BEE70C" w14:textId="4504CCEA" w:rsidR="00D802B5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Siproc Systems LLC</w:t>
      </w:r>
    </w:p>
    <w:p w14:paraId="4E78547A" w14:textId="64360E6A" w:rsidR="00C27BDE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*</w:t>
      </w:r>
      <w:r w:rsidR="00C27BDE">
        <w:rPr>
          <w:rFonts w:ascii="TimesNewRomanPSMT" w:hAnsi="TimesNewRomanPSMT" w:cs="TimesNewRomanPSMT"/>
          <w:color w:val="262626"/>
          <w:sz w:val="24"/>
          <w:szCs w:val="24"/>
        </w:rPr>
        <w:t>SiTune Corporation</w:t>
      </w:r>
    </w:p>
    <w:p w14:paraId="08D3D772" w14:textId="2D06B40E" w:rsidR="00D802B5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SmarDTV Global SAS (for iself and as successor in interest to Dongle TV)</w:t>
      </w:r>
    </w:p>
    <w:p w14:paraId="0630634B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SMC Networks, Inc.</w:t>
      </w:r>
    </w:p>
    <w:p w14:paraId="095DD644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SoHoWare (successor to NDC Communications)</w:t>
      </w:r>
    </w:p>
    <w:p w14:paraId="6FF1B402" w14:textId="08486001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Sony </w:t>
      </w:r>
      <w:r w:rsidR="00D802B5">
        <w:rPr>
          <w:rFonts w:ascii="TimesNewRomanPSMT" w:hAnsi="TimesNewRomanPSMT" w:cs="TimesNewRomanPSMT"/>
          <w:color w:val="262626"/>
          <w:sz w:val="24"/>
          <w:szCs w:val="24"/>
        </w:rPr>
        <w:t>Corporation</w:t>
      </w:r>
    </w:p>
    <w:p w14:paraId="2693B19B" w14:textId="0EACA76E" w:rsidR="001D5F62" w:rsidRDefault="001D5F62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Spirent Communications Ltd.</w:t>
      </w:r>
    </w:p>
    <w:p w14:paraId="0B114AF9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STMicroelectronics</w:t>
      </w:r>
    </w:p>
    <w:p w14:paraId="3175E6C2" w14:textId="5B97C91F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Stollmann Entwicklungs und Vertriebs Gmbh</w:t>
      </w:r>
    </w:p>
    <w:p w14:paraId="690BA465" w14:textId="1BC9BC5D" w:rsidR="00D802B5" w:rsidRDefault="00D802B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Sumavision</w:t>
      </w:r>
      <w:r w:rsidR="00F86FEC">
        <w:rPr>
          <w:rFonts w:ascii="TimesNewRomanPSMT" w:hAnsi="TimesNewRomanPSMT" w:cs="TimesNewRomanPSMT"/>
          <w:color w:val="262626"/>
          <w:sz w:val="24"/>
          <w:szCs w:val="24"/>
        </w:rPr>
        <w:t xml:space="preserve"> Technologies Co., Ltd.</w:t>
      </w:r>
    </w:p>
    <w:p w14:paraId="13227214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lastRenderedPageBreak/>
        <w:t>Sumitomo Electric Industries, Ltd.</w:t>
      </w:r>
    </w:p>
    <w:p w14:paraId="2B7F1553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Sunrise Telecom</w:t>
      </w:r>
    </w:p>
    <w:p w14:paraId="4561E380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Synclayer Inc.</w:t>
      </w:r>
    </w:p>
    <w:p w14:paraId="576170E0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Tail-f Systems AB</w:t>
      </w:r>
    </w:p>
    <w:p w14:paraId="5034373D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Tandberg Television</w:t>
      </w:r>
    </w:p>
    <w:p w14:paraId="7E37EE48" w14:textId="254BFEFF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TDC Kabel TV A/S</w:t>
      </w:r>
    </w:p>
    <w:p w14:paraId="6F8253DA" w14:textId="342FCE80" w:rsidR="00F86FEC" w:rsidRDefault="00F86FEC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Tekelec (for itself and as successor in interest to Camiant Inc.)</w:t>
      </w:r>
    </w:p>
    <w:p w14:paraId="42BD392A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Teknovus, Inc.</w:t>
      </w:r>
    </w:p>
    <w:p w14:paraId="7046E795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Telecommunications Technology Association (Korea)</w:t>
      </w:r>
    </w:p>
    <w:p w14:paraId="6B2F2B79" w14:textId="2911E156" w:rsidR="006C5D1D" w:rsidRDefault="00386B3E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Teleste Corp.</w:t>
      </w:r>
    </w:p>
    <w:p w14:paraId="2DFE7C1B" w14:textId="3EE4F3DF" w:rsidR="00F86FEC" w:rsidRDefault="00F86FEC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Telit Communications, Plc (for itself and as successor in interest to Stollmann E &amp; V GmbH</w:t>
      </w:r>
    </w:p>
    <w:p w14:paraId="0BA3B3FA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Terayon Communication Systems, Inc.</w:t>
      </w:r>
    </w:p>
    <w:p w14:paraId="223C2A68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Texas Instruments CBC Ltd. (Israel) (successor to Libit)</w:t>
      </w:r>
    </w:p>
    <w:p w14:paraId="79338E2D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Toshiba Corporation</w:t>
      </w:r>
    </w:p>
    <w:p w14:paraId="49E24F9B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TraceSpan Communications Ltd</w:t>
      </w:r>
    </w:p>
    <w:p w14:paraId="0A14BF82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Turbocomm Tech., Inc.</w:t>
      </w:r>
    </w:p>
    <w:p w14:paraId="59039BAB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Ubee Interactive, Inc.</w:t>
      </w:r>
    </w:p>
    <w:p w14:paraId="7A77C6DC" w14:textId="77777777" w:rsidR="007A6280" w:rsidRDefault="007A6280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Ubiquoss, Inc.</w:t>
      </w:r>
    </w:p>
    <w:p w14:paraId="6014DAA9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UEC Technologies Ltd.</w:t>
      </w:r>
    </w:p>
    <w:p w14:paraId="1B155F3C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Unison Systems, Inc.</w:t>
      </w:r>
    </w:p>
    <w:p w14:paraId="1DF35279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Vecima Networks (successor to VCom Inc.)</w:t>
      </w:r>
    </w:p>
    <w:p w14:paraId="1AAF9EFC" w14:textId="77777777" w:rsidR="004B5C07" w:rsidRDefault="00386B3E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Vector</w:t>
      </w:r>
    </w:p>
    <w:p w14:paraId="5E72F7C5" w14:textId="5CC16F5F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Ve</w:t>
      </w:r>
      <w:r w:rsidR="00F86FEC">
        <w:rPr>
          <w:rFonts w:ascii="TimesNewRomanPSMT" w:hAnsi="TimesNewRomanPSMT" w:cs="TimesNewRomanPSMT"/>
          <w:color w:val="262626"/>
          <w:sz w:val="24"/>
          <w:szCs w:val="24"/>
        </w:rPr>
        <w:t>E</w:t>
      </w:r>
      <w:r>
        <w:rPr>
          <w:rFonts w:ascii="TimesNewRomanPSMT" w:hAnsi="TimesNewRomanPSMT" w:cs="TimesNewRomanPSMT"/>
          <w:color w:val="262626"/>
          <w:sz w:val="24"/>
          <w:szCs w:val="24"/>
        </w:rPr>
        <w:t>x, Inc.</w:t>
      </w:r>
    </w:p>
    <w:p w14:paraId="7B9832AE" w14:textId="03DA8753" w:rsidR="00FF4C43" w:rsidRDefault="00386B3E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VeriHome, Inc.</w:t>
      </w:r>
    </w:p>
    <w:p w14:paraId="71863FA2" w14:textId="6C4BD75E" w:rsidR="00F86FEC" w:rsidRDefault="00F86FEC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Viavi Solutions, Inc. (fka JDSU)</w:t>
      </w:r>
    </w:p>
    <w:p w14:paraId="18DD2F8E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Vyyo, Inc. (successor to PhaseCom)</w:t>
      </w:r>
    </w:p>
    <w:p w14:paraId="78761540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Warpera Inc.</w:t>
      </w:r>
    </w:p>
    <w:p w14:paraId="651A4111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Westell, Inc.</w:t>
      </w:r>
    </w:p>
    <w:p w14:paraId="3B3F1D17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Widecast Technologies, Lda</w:t>
      </w:r>
    </w:p>
    <w:p w14:paraId="7F4BD51E" w14:textId="77777777" w:rsidR="00D83506" w:rsidRDefault="00D83506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 w:rsidRPr="00D83506">
        <w:rPr>
          <w:rFonts w:ascii="TimesNewRomanPSMT" w:hAnsi="TimesNewRomanPSMT" w:cs="TimesNewRomanPSMT"/>
          <w:color w:val="262626"/>
          <w:sz w:val="24"/>
          <w:szCs w:val="24"/>
        </w:rPr>
        <w:t>Wilhelm Sihn Jr. GmbH &amp; Co. KG</w:t>
      </w:r>
    </w:p>
    <w:p w14:paraId="1B3BD0F8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Xilinx, Inc.</w:t>
      </w:r>
    </w:p>
    <w:p w14:paraId="60CC7150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ZCor</w:t>
      </w:r>
      <w:r w:rsidR="00B9186F">
        <w:rPr>
          <w:rFonts w:ascii="TimesNewRomanPSMT" w:hAnsi="TimesNewRomanPSMT" w:cs="TimesNewRomanPSMT"/>
          <w:color w:val="262626"/>
          <w:sz w:val="24"/>
          <w:szCs w:val="24"/>
        </w:rPr>
        <w:t>u</w:t>
      </w:r>
      <w:r>
        <w:rPr>
          <w:rFonts w:ascii="TimesNewRomanPSMT" w:hAnsi="TimesNewRomanPSMT" w:cs="TimesNewRomanPSMT"/>
          <w:color w:val="262626"/>
          <w:sz w:val="24"/>
          <w:szCs w:val="24"/>
        </w:rPr>
        <w:t>m</w:t>
      </w:r>
    </w:p>
    <w:p w14:paraId="1E24053F" w14:textId="77777777" w:rsidR="00FD1780" w:rsidRDefault="00FD1780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 w:rsidRPr="00FD1780">
        <w:rPr>
          <w:rFonts w:ascii="TimesNewRomanPSMT" w:hAnsi="TimesNewRomanPSMT" w:cs="TimesNewRomanPSMT"/>
          <w:color w:val="262626"/>
          <w:sz w:val="24"/>
          <w:szCs w:val="24"/>
        </w:rPr>
        <w:t>Zhejing Lancable Technology Co</w:t>
      </w:r>
      <w:r>
        <w:rPr>
          <w:rFonts w:ascii="TimesNewRomanPSMT" w:hAnsi="TimesNewRomanPSMT" w:cs="TimesNewRomanPSMT"/>
          <w:color w:val="262626"/>
          <w:sz w:val="24"/>
          <w:szCs w:val="24"/>
        </w:rPr>
        <w:t>.,</w:t>
      </w:r>
      <w:r w:rsidRPr="00FD1780">
        <w:rPr>
          <w:rFonts w:ascii="TimesNewRomanPSMT" w:hAnsi="TimesNewRomanPSMT" w:cs="TimesNewRomanPSMT"/>
          <w:color w:val="262626"/>
          <w:sz w:val="24"/>
          <w:szCs w:val="24"/>
        </w:rPr>
        <w:t xml:space="preserve"> Ltd</w:t>
      </w:r>
      <w:r>
        <w:rPr>
          <w:rFonts w:ascii="TimesNewRomanPSMT" w:hAnsi="TimesNewRomanPSMT" w:cs="TimesNewRomanPSMT"/>
          <w:color w:val="262626"/>
          <w:sz w:val="24"/>
          <w:szCs w:val="24"/>
        </w:rPr>
        <w:t>.</w:t>
      </w:r>
    </w:p>
    <w:p w14:paraId="66EA0D0A" w14:textId="77777777" w:rsidR="00950215" w:rsidRDefault="00950215" w:rsidP="00950215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lastRenderedPageBreak/>
        <w:t>ZTE USA, Inc.</w:t>
      </w:r>
    </w:p>
    <w:p w14:paraId="3C031997" w14:textId="77777777" w:rsidR="003863A7" w:rsidRDefault="003863A7" w:rsidP="00950215">
      <w:pPr>
        <w:spacing w:after="120" w:line="240" w:lineRule="auto"/>
        <w:rPr>
          <w:rFonts w:ascii="TimesNewRomanPSMT" w:hAnsi="TimesNewRomanPSMT" w:cs="TimesNewRomanPSMT"/>
          <w:color w:val="262626"/>
          <w:sz w:val="24"/>
          <w:szCs w:val="24"/>
        </w:rPr>
      </w:pPr>
    </w:p>
    <w:p w14:paraId="5DF99157" w14:textId="77777777" w:rsidR="00123CB0" w:rsidRDefault="00950215" w:rsidP="00950215">
      <w:pPr>
        <w:spacing w:after="120" w:line="240" w:lineRule="auto"/>
        <w:rPr>
          <w:rFonts w:ascii="TimesNewRomanPS-ItalicMT" w:hAnsi="TimesNewRomanPS-ItalicMT" w:cs="TimesNewRomanPS-ItalicMT"/>
          <w:i/>
          <w:iCs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*</w:t>
      </w:r>
      <w:r>
        <w:rPr>
          <w:rFonts w:ascii="TimesNewRomanPS-ItalicMT" w:hAnsi="TimesNewRomanPS-ItalicMT" w:cs="TimesNewRomanPS-ItalicMT"/>
          <w:i/>
          <w:iCs/>
          <w:color w:val="262626"/>
          <w:sz w:val="24"/>
          <w:szCs w:val="24"/>
        </w:rPr>
        <w:t>pending approval</w:t>
      </w:r>
    </w:p>
    <w:p w14:paraId="4A49AE7E" w14:textId="3A63330E" w:rsidR="00F51D08" w:rsidRPr="00FF4C43" w:rsidRDefault="00F51D08" w:rsidP="00FF4C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262626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color w:val="262626"/>
          <w:sz w:val="20"/>
          <w:szCs w:val="20"/>
        </w:rPr>
        <w:t xml:space="preserve">Revised </w:t>
      </w:r>
      <w:r w:rsidR="004F1384">
        <w:rPr>
          <w:rFonts w:ascii="TimesNewRomanPS-ItalicMT" w:hAnsi="TimesNewRomanPS-ItalicMT" w:cs="TimesNewRomanPS-ItalicMT"/>
          <w:i/>
          <w:iCs/>
          <w:color w:val="262626"/>
          <w:sz w:val="20"/>
          <w:szCs w:val="20"/>
        </w:rPr>
        <w:t>11/12/2020</w:t>
      </w:r>
    </w:p>
    <w:sectPr w:rsidR="00F51D08" w:rsidRPr="00FF4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88"/>
    <w:rsid w:val="00023024"/>
    <w:rsid w:val="000D1F49"/>
    <w:rsid w:val="000E3477"/>
    <w:rsid w:val="00123CB0"/>
    <w:rsid w:val="00161CB3"/>
    <w:rsid w:val="001B54B7"/>
    <w:rsid w:val="001B6BBD"/>
    <w:rsid w:val="001C54DB"/>
    <w:rsid w:val="001D5F62"/>
    <w:rsid w:val="003863A7"/>
    <w:rsid w:val="00386B3E"/>
    <w:rsid w:val="003C2866"/>
    <w:rsid w:val="00411090"/>
    <w:rsid w:val="00467358"/>
    <w:rsid w:val="004B149A"/>
    <w:rsid w:val="004B5C07"/>
    <w:rsid w:val="004F1384"/>
    <w:rsid w:val="00536B31"/>
    <w:rsid w:val="00621D3A"/>
    <w:rsid w:val="00633275"/>
    <w:rsid w:val="00656D85"/>
    <w:rsid w:val="006C5D1D"/>
    <w:rsid w:val="00713F69"/>
    <w:rsid w:val="00781C8E"/>
    <w:rsid w:val="007A6280"/>
    <w:rsid w:val="008010B7"/>
    <w:rsid w:val="00832F0D"/>
    <w:rsid w:val="00862290"/>
    <w:rsid w:val="00940FB3"/>
    <w:rsid w:val="00950215"/>
    <w:rsid w:val="00980288"/>
    <w:rsid w:val="009A4F65"/>
    <w:rsid w:val="009F5152"/>
    <w:rsid w:val="00A750BA"/>
    <w:rsid w:val="00A837A7"/>
    <w:rsid w:val="00AF00D1"/>
    <w:rsid w:val="00B21C24"/>
    <w:rsid w:val="00B32B56"/>
    <w:rsid w:val="00B9186F"/>
    <w:rsid w:val="00BF07FA"/>
    <w:rsid w:val="00C22605"/>
    <w:rsid w:val="00C27BDE"/>
    <w:rsid w:val="00D02FC3"/>
    <w:rsid w:val="00D327E5"/>
    <w:rsid w:val="00D467B6"/>
    <w:rsid w:val="00D802B5"/>
    <w:rsid w:val="00D83506"/>
    <w:rsid w:val="00DC3886"/>
    <w:rsid w:val="00DF6DD0"/>
    <w:rsid w:val="00E44B3C"/>
    <w:rsid w:val="00E80BF1"/>
    <w:rsid w:val="00F44ED3"/>
    <w:rsid w:val="00F51D08"/>
    <w:rsid w:val="00F86FEC"/>
    <w:rsid w:val="00FA06AA"/>
    <w:rsid w:val="00FB575E"/>
    <w:rsid w:val="00FD1780"/>
    <w:rsid w:val="00FD31F1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BF23"/>
  <w15:docId w15:val="{A33FBF5C-B241-46E8-B029-FDA22639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CableLabs, Inc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McMenamin</dc:creator>
  <cp:lastModifiedBy>Pamela Calderwood</cp:lastModifiedBy>
  <cp:revision>5</cp:revision>
  <dcterms:created xsi:type="dcterms:W3CDTF">2020-11-12T21:20:00Z</dcterms:created>
  <dcterms:modified xsi:type="dcterms:W3CDTF">2020-11-12T21:43:00Z</dcterms:modified>
</cp:coreProperties>
</file>